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43BA" w14:textId="122D4C82" w:rsidR="00D24E1E" w:rsidRPr="00D24E1E" w:rsidRDefault="00D24E1E" w:rsidP="00D24E1E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>To:</w:t>
      </w:r>
      <w:r w:rsidR="00AF5615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 </w:t>
      </w:r>
      <w:r w:rsidR="00AF5615" w:rsidRPr="00AF5615">
        <w:rPr>
          <w:rFonts w:ascii="Montserrat" w:eastAsia="Times New Roman" w:hAnsi="Montserrat" w:cs="Times New Roman"/>
          <w:color w:val="56595A"/>
          <w:sz w:val="24"/>
          <w:szCs w:val="24"/>
          <w:highlight w:val="yellow"/>
        </w:rPr>
        <w:t>&lt;Boss’ Name&gt;</w:t>
      </w:r>
    </w:p>
    <w:p w14:paraId="3CA51009" w14:textId="3536CB62" w:rsidR="00D24E1E" w:rsidRPr="00D24E1E" w:rsidRDefault="00D24E1E" w:rsidP="00D24E1E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>From:</w:t>
      </w:r>
      <w:r w:rsidR="00AF5615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 </w:t>
      </w:r>
      <w:r w:rsidR="00AF5615" w:rsidRPr="00AF5615">
        <w:rPr>
          <w:rFonts w:ascii="Montserrat" w:eastAsia="Times New Roman" w:hAnsi="Montserrat" w:cs="Times New Roman"/>
          <w:color w:val="56595A"/>
          <w:sz w:val="24"/>
          <w:szCs w:val="24"/>
          <w:highlight w:val="yellow"/>
        </w:rPr>
        <w:t>&lt;Employee’s Name&gt;</w:t>
      </w:r>
    </w:p>
    <w:p w14:paraId="2364FE77" w14:textId="57FC1021" w:rsidR="00D24E1E" w:rsidRPr="00D24E1E" w:rsidRDefault="00D24E1E" w:rsidP="00D24E1E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Re: Proposal to attend </w:t>
      </w:r>
      <w:r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the </w:t>
      </w:r>
      <w:r w:rsidR="004A2E5A">
        <w:rPr>
          <w:rFonts w:ascii="Montserrat" w:eastAsia="Times New Roman" w:hAnsi="Montserrat" w:cs="Times New Roman"/>
          <w:color w:val="56595A"/>
          <w:sz w:val="24"/>
          <w:szCs w:val="24"/>
        </w:rPr>
        <w:t>202</w:t>
      </w:r>
      <w:r w:rsidR="004A2E5A">
        <w:rPr>
          <w:rFonts w:ascii="Montserrat" w:eastAsia="Times New Roman" w:hAnsi="Montserrat" w:cs="Times New Roman"/>
          <w:color w:val="56595A"/>
          <w:sz w:val="24"/>
          <w:szCs w:val="24"/>
        </w:rPr>
        <w:t>6</w:t>
      </w:r>
      <w:r w:rsidR="004A2E5A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</w:t>
      </w:r>
      <w:r>
        <w:rPr>
          <w:rFonts w:ascii="Montserrat" w:eastAsia="Times New Roman" w:hAnsi="Montserrat" w:cs="Times New Roman"/>
          <w:color w:val="56595A"/>
          <w:sz w:val="24"/>
          <w:szCs w:val="24"/>
        </w:rPr>
        <w:t>API Inspection &amp; Mechanical Integrity Summit</w:t>
      </w:r>
    </w:p>
    <w:p w14:paraId="7482E2DC" w14:textId="2D43C244" w:rsidR="00D24E1E" w:rsidRPr="00D24E1E" w:rsidRDefault="00D24E1E" w:rsidP="00D24E1E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>Date:</w:t>
      </w:r>
      <w:r w:rsidR="00AF5615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 </w:t>
      </w:r>
      <w:r w:rsidR="00AF5615" w:rsidRPr="00AF5615">
        <w:rPr>
          <w:rFonts w:ascii="Montserrat" w:eastAsia="Times New Roman" w:hAnsi="Montserrat" w:cs="Times New Roman"/>
          <w:color w:val="56595A"/>
          <w:sz w:val="24"/>
          <w:szCs w:val="24"/>
          <w:highlight w:val="yellow"/>
        </w:rPr>
        <w:t>&lt;fill in the date&gt;</w:t>
      </w:r>
    </w:p>
    <w:p w14:paraId="5C4604A3" w14:textId="2CFEDFA7" w:rsidR="00D24E1E" w:rsidRPr="00D24E1E" w:rsidRDefault="00D24E1E" w:rsidP="00D24E1E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I’ve been </w:t>
      </w:r>
      <w:r>
        <w:rPr>
          <w:rFonts w:ascii="Montserrat" w:eastAsia="Times New Roman" w:hAnsi="Montserrat" w:cs="Times New Roman"/>
          <w:color w:val="56595A"/>
          <w:sz w:val="24"/>
          <w:szCs w:val="24"/>
        </w:rPr>
        <w:t>made aware that the API 202</w:t>
      </w:r>
      <w:r w:rsidR="004A2E5A">
        <w:rPr>
          <w:rFonts w:ascii="Montserrat" w:eastAsia="Times New Roman" w:hAnsi="Montserrat" w:cs="Times New Roman"/>
          <w:color w:val="56595A"/>
          <w:sz w:val="24"/>
          <w:szCs w:val="24"/>
        </w:rPr>
        <w:t>6</w:t>
      </w:r>
      <w:r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Inspection &amp; Mechanical Integrity Summit will</w:t>
      </w: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</w:t>
      </w:r>
      <w:r>
        <w:rPr>
          <w:rFonts w:ascii="Montserrat" w:eastAsia="Times New Roman" w:hAnsi="Montserrat" w:cs="Times New Roman"/>
          <w:color w:val="56595A"/>
          <w:sz w:val="24"/>
          <w:szCs w:val="24"/>
        </w:rPr>
        <w:t>take</w:t>
      </w: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place </w:t>
      </w:r>
      <w:r w:rsidR="004A2E5A">
        <w:rPr>
          <w:rFonts w:ascii="Montserrat" w:eastAsia="Times New Roman" w:hAnsi="Montserrat" w:cs="Times New Roman"/>
          <w:color w:val="56595A"/>
          <w:sz w:val="24"/>
          <w:szCs w:val="24"/>
        </w:rPr>
        <w:t>July 20-2</w:t>
      </w:r>
      <w:r w:rsidR="00B009D9">
        <w:rPr>
          <w:rFonts w:ascii="Montserrat" w:eastAsia="Times New Roman" w:hAnsi="Montserrat" w:cs="Times New Roman"/>
          <w:color w:val="56595A"/>
          <w:sz w:val="24"/>
          <w:szCs w:val="24"/>
        </w:rPr>
        <w:t>3</w:t>
      </w:r>
      <w:r w:rsidR="004A2E5A">
        <w:rPr>
          <w:rFonts w:ascii="Montserrat" w:eastAsia="Times New Roman" w:hAnsi="Montserrat" w:cs="Times New Roman"/>
          <w:color w:val="56595A"/>
          <w:sz w:val="24"/>
          <w:szCs w:val="24"/>
        </w:rPr>
        <w:t>, 2026</w:t>
      </w: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in </w:t>
      </w:r>
      <w:r>
        <w:rPr>
          <w:rFonts w:ascii="Montserrat" w:eastAsia="Times New Roman" w:hAnsi="Montserrat" w:cs="Times New Roman"/>
          <w:color w:val="56595A"/>
          <w:sz w:val="24"/>
          <w:szCs w:val="24"/>
        </w:rPr>
        <w:t>San Antonio, TX</w:t>
      </w: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. </w:t>
      </w:r>
      <w:r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</w:t>
      </w:r>
      <w:r w:rsidR="005703DE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It </w:t>
      </w:r>
      <w:r w:rsidR="00BA25EF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also </w:t>
      </w:r>
      <w:r w:rsidR="005703DE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includes a training day on </w:t>
      </w:r>
      <w:r w:rsidR="00465216">
        <w:rPr>
          <w:rFonts w:ascii="Montserrat" w:eastAsia="Times New Roman" w:hAnsi="Montserrat" w:cs="Times New Roman"/>
          <w:color w:val="56595A"/>
          <w:sz w:val="24"/>
          <w:szCs w:val="24"/>
        </w:rPr>
        <w:t>July</w:t>
      </w:r>
      <w:r w:rsidR="004A2E5A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2</w:t>
      </w:r>
      <w:r w:rsidR="00465216">
        <w:rPr>
          <w:rFonts w:ascii="Montserrat" w:eastAsia="Times New Roman" w:hAnsi="Montserrat" w:cs="Times New Roman"/>
          <w:color w:val="56595A"/>
          <w:sz w:val="24"/>
          <w:szCs w:val="24"/>
        </w:rPr>
        <w:t>0, 2026</w:t>
      </w:r>
      <w:r w:rsidR="004A2E5A">
        <w:rPr>
          <w:rFonts w:ascii="Montserrat" w:eastAsia="Times New Roman" w:hAnsi="Montserrat" w:cs="Times New Roman"/>
          <w:color w:val="56595A"/>
          <w:sz w:val="24"/>
          <w:szCs w:val="24"/>
        </w:rPr>
        <w:t>.</w:t>
      </w:r>
      <w:r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 The Summit </w:t>
      </w:r>
      <w:r w:rsidR="005703DE">
        <w:rPr>
          <w:rFonts w:ascii="Montserrat" w:eastAsia="Times New Roman" w:hAnsi="Montserrat" w:cs="Times New Roman"/>
          <w:color w:val="56595A"/>
          <w:sz w:val="24"/>
          <w:szCs w:val="24"/>
        </w:rPr>
        <w:t>brings</w:t>
      </w: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together the most respected, knowledgeable, and influential community </w:t>
      </w:r>
      <w:r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for inspection, mechanical integrity, reliability, asset integrity management, and corrosion/materials.  The agenda provides </w:t>
      </w: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>for</w:t>
      </w:r>
      <w:r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</w:t>
      </w: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learning, networking, and organizational transformation. </w:t>
      </w:r>
      <w:r w:rsidR="005703DE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There are typically </w:t>
      </w: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>over 1,</w:t>
      </w:r>
      <w:r w:rsidR="00B009D9">
        <w:rPr>
          <w:rFonts w:ascii="Montserrat" w:eastAsia="Times New Roman" w:hAnsi="Montserrat" w:cs="Times New Roman"/>
          <w:color w:val="56595A"/>
          <w:sz w:val="24"/>
          <w:szCs w:val="24"/>
        </w:rPr>
        <w:t>7</w:t>
      </w: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00 of my peers </w:t>
      </w:r>
      <w:r w:rsidR="005703DE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that attend and with </w:t>
      </w:r>
      <w:r>
        <w:rPr>
          <w:rFonts w:ascii="Montserrat" w:eastAsia="Times New Roman" w:hAnsi="Montserrat" w:cs="Times New Roman"/>
          <w:color w:val="56595A"/>
          <w:sz w:val="24"/>
          <w:szCs w:val="24"/>
        </w:rPr>
        <w:t>whom</w:t>
      </w: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I can network while I am there.</w:t>
      </w:r>
    </w:p>
    <w:p w14:paraId="052CBEA8" w14:textId="245D075A" w:rsidR="00D24E1E" w:rsidRPr="00D24E1E" w:rsidRDefault="00D24E1E" w:rsidP="00D24E1E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This conference will deliver </w:t>
      </w:r>
      <w:r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a </w:t>
      </w: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solid </w:t>
      </w:r>
      <w:r>
        <w:rPr>
          <w:rFonts w:ascii="Montserrat" w:eastAsia="Times New Roman" w:hAnsi="Montserrat" w:cs="Times New Roman"/>
          <w:color w:val="56595A"/>
          <w:sz w:val="24"/>
          <w:szCs w:val="24"/>
        </w:rPr>
        <w:t>return on investment</w:t>
      </w: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. I’ll learn from other companies facing the same challenges that we face and bring back best practices </w:t>
      </w:r>
      <w:r>
        <w:rPr>
          <w:rFonts w:ascii="Montserrat" w:eastAsia="Times New Roman" w:hAnsi="Montserrat" w:cs="Times New Roman"/>
          <w:color w:val="56595A"/>
          <w:sz w:val="24"/>
          <w:szCs w:val="24"/>
        </w:rPr>
        <w:t>that</w:t>
      </w: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we can implement within our organization. The event is also an excellent way for us to discover new ways to help our business save money by streamlining processes.</w:t>
      </w:r>
    </w:p>
    <w:p w14:paraId="209AD38D" w14:textId="5AB12E89" w:rsidR="00D24E1E" w:rsidRPr="00D24E1E" w:rsidRDefault="00D24E1E" w:rsidP="00D24E1E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The </w:t>
      </w:r>
      <w:r w:rsidR="009D2644">
        <w:rPr>
          <w:rFonts w:ascii="Montserrat" w:eastAsia="Times New Roman" w:hAnsi="Montserrat" w:cs="Times New Roman"/>
          <w:color w:val="56595A"/>
          <w:sz w:val="24"/>
          <w:szCs w:val="24"/>
        </w:rPr>
        <w:t>Summit</w:t>
      </w:r>
      <w:r w:rsidR="009D2644"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</w:t>
      </w: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agenda includes </w:t>
      </w:r>
      <w:r>
        <w:rPr>
          <w:rFonts w:ascii="Montserrat" w:eastAsia="Times New Roman" w:hAnsi="Montserrat" w:cs="Times New Roman"/>
          <w:color w:val="56595A"/>
          <w:sz w:val="24"/>
          <w:szCs w:val="24"/>
        </w:rPr>
        <w:t>an</w:t>
      </w: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industry keynote session, </w:t>
      </w:r>
      <w:r w:rsidR="00AF5615">
        <w:rPr>
          <w:rFonts w:ascii="Montserrat" w:eastAsia="Times New Roman" w:hAnsi="Montserrat" w:cs="Times New Roman"/>
          <w:color w:val="56595A"/>
          <w:sz w:val="24"/>
          <w:szCs w:val="24"/>
        </w:rPr>
        <w:t>four</w:t>
      </w: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</w:t>
      </w:r>
      <w:r>
        <w:rPr>
          <w:rFonts w:ascii="Montserrat" w:eastAsia="Times New Roman" w:hAnsi="Montserrat" w:cs="Times New Roman"/>
          <w:color w:val="56595A"/>
          <w:sz w:val="24"/>
          <w:szCs w:val="24"/>
        </w:rPr>
        <w:t>business divisions</w:t>
      </w:r>
      <w:r w:rsidR="009D2644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tracks</w:t>
      </w:r>
      <w:r w:rsidR="00AF5615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, panel discussions, </w:t>
      </w:r>
      <w:r w:rsidR="005703DE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as well as </w:t>
      </w:r>
      <w:r w:rsidR="00AF5615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an exhibition floor </w:t>
      </w:r>
      <w:r w:rsidR="00C347EF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where I can </w:t>
      </w:r>
      <w:r w:rsidR="00AF5615">
        <w:rPr>
          <w:rFonts w:ascii="Montserrat" w:eastAsia="Times New Roman" w:hAnsi="Montserrat" w:cs="Times New Roman"/>
          <w:color w:val="56595A"/>
          <w:sz w:val="24"/>
          <w:szCs w:val="24"/>
        </w:rPr>
        <w:t>see demonstrations</w:t>
      </w:r>
      <w:r w:rsidR="00BF5993">
        <w:rPr>
          <w:rFonts w:ascii="Montserrat" w:eastAsia="Times New Roman" w:hAnsi="Montserrat" w:cs="Times New Roman"/>
          <w:color w:val="56595A"/>
          <w:sz w:val="24"/>
          <w:szCs w:val="24"/>
        </w:rPr>
        <w:t>,</w:t>
      </w:r>
      <w:r w:rsidR="00AF5615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talk to various companies, and an area where emerging technologies will be shown and discussed</w:t>
      </w:r>
      <w:r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. </w:t>
      </w:r>
      <w:r w:rsidR="00AF5615">
        <w:rPr>
          <w:rFonts w:ascii="Montserrat" w:eastAsia="Times New Roman" w:hAnsi="Montserrat" w:cs="Times New Roman"/>
          <w:color w:val="56595A"/>
          <w:sz w:val="24"/>
          <w:szCs w:val="24"/>
        </w:rPr>
        <w:t>T</w:t>
      </w: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hroughout the conference, I can attend sessions in </w:t>
      </w:r>
      <w:r w:rsidR="00AF5615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the </w:t>
      </w: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>tracks that are directly applicable to our ongoing projects.</w:t>
      </w:r>
      <w:r w:rsidR="00AF5615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 </w:t>
      </w:r>
      <w:r w:rsidR="00C347EF">
        <w:rPr>
          <w:rFonts w:ascii="Montserrat" w:eastAsia="Times New Roman" w:hAnsi="Montserrat" w:cs="Times New Roman"/>
          <w:color w:val="56595A"/>
          <w:sz w:val="24"/>
          <w:szCs w:val="24"/>
        </w:rPr>
        <w:t>Below I have outline</w:t>
      </w:r>
      <w:r w:rsidR="00BF5993">
        <w:rPr>
          <w:rFonts w:ascii="Montserrat" w:eastAsia="Times New Roman" w:hAnsi="Montserrat" w:cs="Times New Roman"/>
          <w:color w:val="56595A"/>
          <w:sz w:val="24"/>
          <w:szCs w:val="24"/>
        </w:rPr>
        <w:t>d</w:t>
      </w:r>
      <w:r w:rsidR="00C347EF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</w:t>
      </w:r>
      <w:r w:rsidR="00AF5615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areas of discussion </w:t>
      </w:r>
      <w:r w:rsidR="00C347EF">
        <w:rPr>
          <w:rFonts w:ascii="Montserrat" w:eastAsia="Times New Roman" w:hAnsi="Montserrat" w:cs="Times New Roman"/>
          <w:color w:val="56595A"/>
          <w:sz w:val="24"/>
          <w:szCs w:val="24"/>
        </w:rPr>
        <w:t>that I am interested in</w:t>
      </w:r>
      <w:r w:rsidR="00AF5615">
        <w:rPr>
          <w:rFonts w:ascii="Montserrat" w:eastAsia="Times New Roman" w:hAnsi="Montserrat" w:cs="Times New Roman"/>
          <w:color w:val="56595A"/>
          <w:sz w:val="24"/>
          <w:szCs w:val="24"/>
        </w:rPr>
        <w:t>:</w:t>
      </w:r>
    </w:p>
    <w:p w14:paraId="5508DC9B" w14:textId="747A071D" w:rsidR="00D24E1E" w:rsidRPr="00D24E1E" w:rsidRDefault="00AF5615" w:rsidP="00D24E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AF5615">
        <w:rPr>
          <w:rFonts w:ascii="Montserrat" w:eastAsia="Times New Roman" w:hAnsi="Montserrat" w:cs="Times New Roman"/>
          <w:i/>
          <w:iCs/>
          <w:color w:val="56595A"/>
          <w:sz w:val="24"/>
          <w:szCs w:val="24"/>
          <w:highlight w:val="yellow"/>
        </w:rPr>
        <w:t>Presentation</w:t>
      </w:r>
      <w:r>
        <w:rPr>
          <w:rFonts w:ascii="Montserrat" w:eastAsia="Times New Roman" w:hAnsi="Montserrat" w:cs="Times New Roman"/>
          <w:i/>
          <w:iCs/>
          <w:color w:val="56595A"/>
          <w:sz w:val="24"/>
          <w:szCs w:val="24"/>
          <w:highlight w:val="yellow"/>
        </w:rPr>
        <w:t>/Training Title/Etc.</w:t>
      </w:r>
      <w:r w:rsidR="00D24E1E" w:rsidRPr="00D24E1E">
        <w:rPr>
          <w:rFonts w:ascii="Montserrat" w:eastAsia="Times New Roman" w:hAnsi="Montserrat" w:cs="Times New Roman"/>
          <w:i/>
          <w:iCs/>
          <w:color w:val="56595A"/>
          <w:sz w:val="24"/>
          <w:szCs w:val="24"/>
          <w:highlight w:val="yellow"/>
        </w:rPr>
        <w:t xml:space="preserve"> name here</w:t>
      </w:r>
    </w:p>
    <w:p w14:paraId="478C1AE4" w14:textId="77777777" w:rsidR="00AF5615" w:rsidRPr="00D24E1E" w:rsidRDefault="00AF5615" w:rsidP="00AF56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AF5615">
        <w:rPr>
          <w:rFonts w:ascii="Montserrat" w:eastAsia="Times New Roman" w:hAnsi="Montserrat" w:cs="Times New Roman"/>
          <w:i/>
          <w:iCs/>
          <w:color w:val="56595A"/>
          <w:sz w:val="24"/>
          <w:szCs w:val="24"/>
          <w:highlight w:val="yellow"/>
        </w:rPr>
        <w:t>Presentation</w:t>
      </w:r>
      <w:r>
        <w:rPr>
          <w:rFonts w:ascii="Montserrat" w:eastAsia="Times New Roman" w:hAnsi="Montserrat" w:cs="Times New Roman"/>
          <w:i/>
          <w:iCs/>
          <w:color w:val="56595A"/>
          <w:sz w:val="24"/>
          <w:szCs w:val="24"/>
          <w:highlight w:val="yellow"/>
        </w:rPr>
        <w:t>/Training Title/Etc.</w:t>
      </w:r>
      <w:r w:rsidRPr="00D24E1E">
        <w:rPr>
          <w:rFonts w:ascii="Montserrat" w:eastAsia="Times New Roman" w:hAnsi="Montserrat" w:cs="Times New Roman"/>
          <w:i/>
          <w:iCs/>
          <w:color w:val="56595A"/>
          <w:sz w:val="24"/>
          <w:szCs w:val="24"/>
          <w:highlight w:val="yellow"/>
        </w:rPr>
        <w:t xml:space="preserve"> name here</w:t>
      </w:r>
    </w:p>
    <w:p w14:paraId="64F06CB3" w14:textId="77777777" w:rsidR="00AF5615" w:rsidRPr="00D24E1E" w:rsidRDefault="00AF5615" w:rsidP="00AF56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AF5615">
        <w:rPr>
          <w:rFonts w:ascii="Montserrat" w:eastAsia="Times New Roman" w:hAnsi="Montserrat" w:cs="Times New Roman"/>
          <w:i/>
          <w:iCs/>
          <w:color w:val="56595A"/>
          <w:sz w:val="24"/>
          <w:szCs w:val="24"/>
          <w:highlight w:val="yellow"/>
        </w:rPr>
        <w:t>Presentation</w:t>
      </w:r>
      <w:r>
        <w:rPr>
          <w:rFonts w:ascii="Montserrat" w:eastAsia="Times New Roman" w:hAnsi="Montserrat" w:cs="Times New Roman"/>
          <w:i/>
          <w:iCs/>
          <w:color w:val="56595A"/>
          <w:sz w:val="24"/>
          <w:szCs w:val="24"/>
          <w:highlight w:val="yellow"/>
        </w:rPr>
        <w:t>/Training Title/Etc.</w:t>
      </w:r>
      <w:r w:rsidRPr="00D24E1E">
        <w:rPr>
          <w:rFonts w:ascii="Montserrat" w:eastAsia="Times New Roman" w:hAnsi="Montserrat" w:cs="Times New Roman"/>
          <w:i/>
          <w:iCs/>
          <w:color w:val="56595A"/>
          <w:sz w:val="24"/>
          <w:szCs w:val="24"/>
          <w:highlight w:val="yellow"/>
        </w:rPr>
        <w:t xml:space="preserve"> name here</w:t>
      </w:r>
    </w:p>
    <w:p w14:paraId="010F73E0" w14:textId="77777777" w:rsidR="00AF5615" w:rsidRDefault="00AF5615" w:rsidP="00D24E1E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Some </w:t>
      </w:r>
      <w:r w:rsidR="00D24E1E"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specific projects where I believe we could benefit include: </w:t>
      </w:r>
    </w:p>
    <w:p w14:paraId="2E1778CC" w14:textId="77777777" w:rsidR="00AF5615" w:rsidRDefault="00D24E1E" w:rsidP="00AF5615">
      <w:pPr>
        <w:pStyle w:val="ListParagraph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AF5615">
        <w:rPr>
          <w:rFonts w:ascii="Montserrat" w:eastAsia="Times New Roman" w:hAnsi="Montserrat" w:cs="Times New Roman"/>
          <w:i/>
          <w:iCs/>
          <w:color w:val="56595A"/>
          <w:sz w:val="24"/>
          <w:szCs w:val="24"/>
          <w:highlight w:val="yellow"/>
        </w:rPr>
        <w:t>add project or initiative</w:t>
      </w:r>
      <w:r w:rsidRPr="00AF5615">
        <w:rPr>
          <w:rFonts w:ascii="Montserrat" w:eastAsia="Times New Roman" w:hAnsi="Montserrat" w:cs="Times New Roman"/>
          <w:color w:val="56595A"/>
          <w:sz w:val="24"/>
          <w:szCs w:val="24"/>
        </w:rPr>
        <w:t> </w:t>
      </w:r>
    </w:p>
    <w:p w14:paraId="38494E87" w14:textId="024371D1" w:rsidR="00D24E1E" w:rsidRPr="00AF5615" w:rsidRDefault="00D24E1E" w:rsidP="00AF5615">
      <w:pPr>
        <w:pStyle w:val="ListParagraph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AF5615">
        <w:rPr>
          <w:rFonts w:ascii="Montserrat" w:eastAsia="Times New Roman" w:hAnsi="Montserrat" w:cs="Times New Roman"/>
          <w:i/>
          <w:iCs/>
          <w:color w:val="56595A"/>
          <w:sz w:val="24"/>
          <w:szCs w:val="24"/>
          <w:highlight w:val="yellow"/>
        </w:rPr>
        <w:t>add project or initiative</w:t>
      </w:r>
    </w:p>
    <w:p w14:paraId="6F565167" w14:textId="442212DF" w:rsidR="00D24E1E" w:rsidRDefault="00AF5615" w:rsidP="00D24E1E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>
        <w:rPr>
          <w:rFonts w:ascii="Montserrat" w:eastAsia="Times New Roman" w:hAnsi="Montserrat" w:cs="Times New Roman"/>
          <w:color w:val="56595A"/>
          <w:sz w:val="24"/>
          <w:szCs w:val="24"/>
        </w:rPr>
        <w:t>Several</w:t>
      </w:r>
      <w:r w:rsidR="00D24E1E"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of the sessions</w:t>
      </w:r>
      <w:r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(especially the panels)</w:t>
      </w:r>
      <w:r w:rsidR="00D24E1E"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are interactive and can provide a benchmark </w:t>
      </w:r>
      <w:r>
        <w:rPr>
          <w:rFonts w:ascii="Montserrat" w:eastAsia="Times New Roman" w:hAnsi="Montserrat" w:cs="Times New Roman"/>
          <w:color w:val="56595A"/>
          <w:sz w:val="24"/>
          <w:szCs w:val="24"/>
        </w:rPr>
        <w:t>to use in comparison to</w:t>
      </w:r>
      <w:r w:rsidR="00D24E1E"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other organizations</w:t>
      </w:r>
      <w:r>
        <w:rPr>
          <w:rFonts w:ascii="Montserrat" w:eastAsia="Times New Roman" w:hAnsi="Montserrat" w:cs="Times New Roman"/>
          <w:color w:val="56595A"/>
          <w:sz w:val="24"/>
          <w:szCs w:val="24"/>
        </w:rPr>
        <w:t>.  These may also provide</w:t>
      </w:r>
      <w:r w:rsidR="00D24E1E"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valuable strategies and tips. </w:t>
      </w:r>
      <w:r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And, i</w:t>
      </w:r>
      <w:r w:rsidR="00D24E1E"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t’s an excellent opportunity to network with industry experts and gain knowledge in specific areas to </w:t>
      </w:r>
      <w:r w:rsidR="00D24E1E" w:rsidRPr="00D24E1E">
        <w:rPr>
          <w:rFonts w:ascii="Montserrat" w:eastAsia="Times New Roman" w:hAnsi="Montserrat" w:cs="Times New Roman"/>
          <w:color w:val="56595A"/>
          <w:sz w:val="24"/>
          <w:szCs w:val="24"/>
        </w:rPr>
        <w:lastRenderedPageBreak/>
        <w:t xml:space="preserve">optimize our current system as well as find out about their newest solutions to meet our most critical business issues. More details about the event are posted </w:t>
      </w:r>
      <w:r w:rsidR="0000475A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at </w:t>
      </w:r>
      <w:hyperlink r:id="rId8" w:history="1">
        <w:r w:rsidRPr="004A2E5A">
          <w:rPr>
            <w:rStyle w:val="Hyperlink"/>
            <w:rFonts w:ascii="Montserrat" w:eastAsia="Times New Roman" w:hAnsi="Montserrat" w:cs="Times New Roman"/>
            <w:b/>
            <w:bCs/>
            <w:sz w:val="24"/>
            <w:szCs w:val="24"/>
          </w:rPr>
          <w:t>202</w:t>
        </w:r>
        <w:r w:rsidR="004A2E5A" w:rsidRPr="004A2E5A">
          <w:rPr>
            <w:rStyle w:val="Hyperlink"/>
            <w:rFonts w:ascii="Montserrat" w:eastAsia="Times New Roman" w:hAnsi="Montserrat" w:cs="Times New Roman"/>
            <w:b/>
            <w:bCs/>
            <w:sz w:val="24"/>
            <w:szCs w:val="24"/>
          </w:rPr>
          <w:t>6</w:t>
        </w:r>
        <w:r w:rsidRPr="004A2E5A">
          <w:rPr>
            <w:rStyle w:val="Hyperlink"/>
            <w:rFonts w:ascii="Montserrat" w:eastAsia="Times New Roman" w:hAnsi="Montserrat" w:cs="Times New Roman"/>
            <w:b/>
            <w:bCs/>
            <w:sz w:val="24"/>
            <w:szCs w:val="24"/>
          </w:rPr>
          <w:t xml:space="preserve"> API Inspection &amp; Mechanical Integrity Summit</w:t>
        </w:r>
      </w:hyperlink>
      <w:r w:rsidR="00D24E1E"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>.</w:t>
      </w:r>
    </w:p>
    <w:p w14:paraId="194705A3" w14:textId="52363F98" w:rsidR="00125FF6" w:rsidRPr="00D24E1E" w:rsidRDefault="00125FF6" w:rsidP="00D24E1E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>
        <w:rPr>
          <w:rFonts w:ascii="Montserrat" w:eastAsia="Times New Roman" w:hAnsi="Montserrat" w:cs="Times New Roman"/>
          <w:color w:val="56595A"/>
          <w:sz w:val="24"/>
          <w:szCs w:val="24"/>
        </w:rPr>
        <w:t>Additionally, attendance to the conference provides professional development hours that can be applied to maintain my API Certifications or other similar professional credentials.</w:t>
      </w:r>
      <w:r w:rsidR="002D1C13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 Note, the Summit will provide all the </w:t>
      </w:r>
      <w:r w:rsidR="002D1C13" w:rsidRPr="002D1C13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required Continuing Professional Development (CPDs) hours for </w:t>
      </w:r>
      <w:r w:rsidR="002D1C13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my next </w:t>
      </w:r>
      <w:r w:rsidR="002D1C13" w:rsidRPr="002D1C13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ICP </w:t>
      </w:r>
      <w:r w:rsidR="002D1C13">
        <w:rPr>
          <w:rFonts w:ascii="Montserrat" w:eastAsia="Times New Roman" w:hAnsi="Montserrat" w:cs="Times New Roman"/>
          <w:color w:val="56595A"/>
          <w:sz w:val="24"/>
          <w:szCs w:val="24"/>
        </w:rPr>
        <w:t>r</w:t>
      </w:r>
      <w:r w:rsidR="002D1C13" w:rsidRPr="002D1C13">
        <w:rPr>
          <w:rFonts w:ascii="Montserrat" w:eastAsia="Times New Roman" w:hAnsi="Montserrat" w:cs="Times New Roman"/>
          <w:color w:val="56595A"/>
          <w:sz w:val="24"/>
          <w:szCs w:val="24"/>
        </w:rPr>
        <w:t>ecertification at this one conference.</w:t>
      </w:r>
    </w:p>
    <w:p w14:paraId="40B0AFA5" w14:textId="77777777" w:rsidR="00D24E1E" w:rsidRPr="00D24E1E" w:rsidRDefault="00D24E1E" w:rsidP="00D24E1E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D24E1E">
        <w:rPr>
          <w:rFonts w:ascii="Montserrat" w:eastAsia="Times New Roman" w:hAnsi="Montserrat" w:cs="Times New Roman"/>
          <w:b/>
          <w:bCs/>
          <w:color w:val="56595A"/>
          <w:sz w:val="24"/>
          <w:szCs w:val="24"/>
        </w:rPr>
        <w:t>Here is an approximate breakdown of conference costs:</w:t>
      </w:r>
    </w:p>
    <w:p w14:paraId="554F1CD0" w14:textId="77777777" w:rsidR="00D24E1E" w:rsidRPr="00D24E1E" w:rsidRDefault="00D24E1E" w:rsidP="00D24E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>Airfare: $</w:t>
      </w:r>
      <w:r w:rsidRPr="00D24E1E">
        <w:rPr>
          <w:rFonts w:ascii="Montserrat" w:eastAsia="Times New Roman" w:hAnsi="Montserrat" w:cs="Times New Roman"/>
          <w:color w:val="56595A"/>
          <w:sz w:val="24"/>
          <w:szCs w:val="24"/>
          <w:highlight w:val="yellow"/>
        </w:rPr>
        <w:t>XXX</w:t>
      </w:r>
    </w:p>
    <w:p w14:paraId="57114987" w14:textId="167AFE06" w:rsidR="00D24E1E" w:rsidRPr="00D24E1E" w:rsidRDefault="00D24E1E" w:rsidP="00D24E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>Transportation: $</w:t>
      </w:r>
      <w:r w:rsidRPr="00D24E1E">
        <w:rPr>
          <w:rFonts w:ascii="Montserrat" w:eastAsia="Times New Roman" w:hAnsi="Montserrat" w:cs="Times New Roman"/>
          <w:color w:val="56595A"/>
          <w:sz w:val="24"/>
          <w:szCs w:val="24"/>
          <w:highlight w:val="yellow"/>
        </w:rPr>
        <w:t>XXX</w:t>
      </w:r>
    </w:p>
    <w:p w14:paraId="4D3EA472" w14:textId="77777777" w:rsidR="00D24E1E" w:rsidRPr="00D24E1E" w:rsidRDefault="00D24E1E" w:rsidP="00D24E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>Hotel (per night): $</w:t>
      </w:r>
      <w:r w:rsidRPr="00D24E1E">
        <w:rPr>
          <w:rFonts w:ascii="Montserrat" w:eastAsia="Times New Roman" w:hAnsi="Montserrat" w:cs="Times New Roman"/>
          <w:color w:val="56595A"/>
          <w:sz w:val="24"/>
          <w:szCs w:val="24"/>
          <w:highlight w:val="yellow"/>
        </w:rPr>
        <w:t>XXX</w:t>
      </w:r>
    </w:p>
    <w:p w14:paraId="77379289" w14:textId="77777777" w:rsidR="00D24E1E" w:rsidRPr="00D24E1E" w:rsidRDefault="00D24E1E" w:rsidP="00D24E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>Meals: $</w:t>
      </w:r>
      <w:r w:rsidRPr="00D24E1E">
        <w:rPr>
          <w:rFonts w:ascii="Montserrat" w:eastAsia="Times New Roman" w:hAnsi="Montserrat" w:cs="Times New Roman"/>
          <w:color w:val="56595A"/>
          <w:sz w:val="24"/>
          <w:szCs w:val="24"/>
          <w:highlight w:val="yellow"/>
        </w:rPr>
        <w:t>XXX</w:t>
      </w:r>
    </w:p>
    <w:p w14:paraId="29FD8BE8" w14:textId="77777777" w:rsidR="00D24E1E" w:rsidRPr="00D24E1E" w:rsidRDefault="00D24E1E" w:rsidP="00D24E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>Conference Registration Fee: $</w:t>
      </w:r>
      <w:r w:rsidRPr="00D24E1E">
        <w:rPr>
          <w:rFonts w:ascii="Montserrat" w:eastAsia="Times New Roman" w:hAnsi="Montserrat" w:cs="Times New Roman"/>
          <w:color w:val="56595A"/>
          <w:sz w:val="24"/>
          <w:szCs w:val="24"/>
          <w:highlight w:val="yellow"/>
        </w:rPr>
        <w:t>XXX</w:t>
      </w:r>
    </w:p>
    <w:p w14:paraId="7EECF9C0" w14:textId="77777777" w:rsidR="00D24E1E" w:rsidRPr="00D24E1E" w:rsidRDefault="00D24E1E" w:rsidP="00D24E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D24E1E">
        <w:rPr>
          <w:rFonts w:ascii="Montserrat" w:eastAsia="Times New Roman" w:hAnsi="Montserrat" w:cs="Times New Roman"/>
          <w:b/>
          <w:bCs/>
          <w:color w:val="56595A"/>
          <w:sz w:val="24"/>
          <w:szCs w:val="24"/>
        </w:rPr>
        <w:t>Total: $</w:t>
      </w:r>
      <w:r w:rsidRPr="00D24E1E">
        <w:rPr>
          <w:rFonts w:ascii="Montserrat" w:eastAsia="Times New Roman" w:hAnsi="Montserrat" w:cs="Times New Roman"/>
          <w:b/>
          <w:bCs/>
          <w:color w:val="56595A"/>
          <w:sz w:val="24"/>
          <w:szCs w:val="24"/>
          <w:highlight w:val="yellow"/>
        </w:rPr>
        <w:t>XXX</w:t>
      </w:r>
    </w:p>
    <w:p w14:paraId="64363CF9" w14:textId="6B9A4453" w:rsidR="00D24E1E" w:rsidRPr="00D24E1E" w:rsidRDefault="00D24E1E" w:rsidP="00D24E1E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>Upon my return from the conference, I’ll submit a post-conference report that will include a summary, major take-aways, and suggestions</w:t>
      </w:r>
      <w:r w:rsidR="00AF5615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that all support attending the 202</w:t>
      </w:r>
      <w:r w:rsidR="004A2E5A">
        <w:rPr>
          <w:rFonts w:ascii="Montserrat" w:eastAsia="Times New Roman" w:hAnsi="Montserrat" w:cs="Times New Roman"/>
          <w:color w:val="56595A"/>
          <w:sz w:val="24"/>
          <w:szCs w:val="24"/>
        </w:rPr>
        <w:t>6</w:t>
      </w:r>
      <w:r w:rsidR="00AF5615">
        <w:rPr>
          <w:rFonts w:ascii="Montserrat" w:eastAsia="Times New Roman" w:hAnsi="Montserrat" w:cs="Times New Roman"/>
          <w:color w:val="56595A"/>
          <w:sz w:val="24"/>
          <w:szCs w:val="24"/>
        </w:rPr>
        <w:t xml:space="preserve"> API IMI Summit</w:t>
      </w: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>.</w:t>
      </w:r>
    </w:p>
    <w:p w14:paraId="0FCE10F9" w14:textId="77777777" w:rsidR="00D24E1E" w:rsidRPr="00D24E1E" w:rsidRDefault="00D24E1E" w:rsidP="00D24E1E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>Thank you for considering this request. I look forward to your reply.</w:t>
      </w:r>
    </w:p>
    <w:p w14:paraId="6F6DE53D" w14:textId="77777777" w:rsidR="00D24E1E" w:rsidRPr="00D24E1E" w:rsidRDefault="00D24E1E" w:rsidP="00D24E1E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D24E1E">
        <w:rPr>
          <w:rFonts w:ascii="Montserrat" w:eastAsia="Times New Roman" w:hAnsi="Montserrat" w:cs="Times New Roman"/>
          <w:color w:val="56595A"/>
          <w:sz w:val="24"/>
          <w:szCs w:val="24"/>
        </w:rPr>
        <w:t>Regards,</w:t>
      </w:r>
    </w:p>
    <w:p w14:paraId="66004B9F" w14:textId="77777777" w:rsidR="00D24E1E" w:rsidRPr="00D24E1E" w:rsidRDefault="00D24E1E" w:rsidP="00D24E1E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56595A"/>
          <w:sz w:val="24"/>
          <w:szCs w:val="24"/>
        </w:rPr>
      </w:pPr>
      <w:r w:rsidRPr="00D24E1E">
        <w:rPr>
          <w:rFonts w:ascii="Montserrat" w:eastAsia="Times New Roman" w:hAnsi="Montserrat" w:cs="Times New Roman"/>
          <w:color w:val="56595A"/>
          <w:sz w:val="24"/>
          <w:szCs w:val="24"/>
          <w:highlight w:val="yellow"/>
        </w:rPr>
        <w:t>YOUR NAME</w:t>
      </w:r>
    </w:p>
    <w:p w14:paraId="7169E5CE" w14:textId="77777777" w:rsidR="00870288" w:rsidRDefault="00870288"/>
    <w:sectPr w:rsidR="00870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70B0A"/>
    <w:multiLevelType w:val="hybridMultilevel"/>
    <w:tmpl w:val="A1AA71F0"/>
    <w:lvl w:ilvl="0" w:tplc="AF90C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54CF5"/>
    <w:multiLevelType w:val="multilevel"/>
    <w:tmpl w:val="3004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471D33"/>
    <w:multiLevelType w:val="multilevel"/>
    <w:tmpl w:val="ACA6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783680">
    <w:abstractNumId w:val="2"/>
  </w:num>
  <w:num w:numId="2" w16cid:durableId="269238448">
    <w:abstractNumId w:val="1"/>
  </w:num>
  <w:num w:numId="3" w16cid:durableId="174707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0MTEzNjG1sDC1MDRS0lEKTi0uzszPAykwrgUA2VB/UCwAAAA="/>
  </w:docVars>
  <w:rsids>
    <w:rsidRoot w:val="00D24E1E"/>
    <w:rsid w:val="0000475A"/>
    <w:rsid w:val="00057031"/>
    <w:rsid w:val="00091F9E"/>
    <w:rsid w:val="00125FF6"/>
    <w:rsid w:val="001C03E3"/>
    <w:rsid w:val="00227352"/>
    <w:rsid w:val="002D1C13"/>
    <w:rsid w:val="00404846"/>
    <w:rsid w:val="00412278"/>
    <w:rsid w:val="00465216"/>
    <w:rsid w:val="004A2E5A"/>
    <w:rsid w:val="005703DE"/>
    <w:rsid w:val="005F2DEE"/>
    <w:rsid w:val="00760F6A"/>
    <w:rsid w:val="007B22C5"/>
    <w:rsid w:val="007F75B4"/>
    <w:rsid w:val="00870288"/>
    <w:rsid w:val="008E0444"/>
    <w:rsid w:val="0095485C"/>
    <w:rsid w:val="009D2644"/>
    <w:rsid w:val="00AF5615"/>
    <w:rsid w:val="00B009D9"/>
    <w:rsid w:val="00BA25EF"/>
    <w:rsid w:val="00BE67C4"/>
    <w:rsid w:val="00BF5993"/>
    <w:rsid w:val="00C347EF"/>
    <w:rsid w:val="00D21713"/>
    <w:rsid w:val="00D24E1E"/>
    <w:rsid w:val="00E3541F"/>
    <w:rsid w:val="00EE64AB"/>
    <w:rsid w:val="00EF5409"/>
    <w:rsid w:val="00FC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4B486"/>
  <w15:chartTrackingRefBased/>
  <w15:docId w15:val="{E82577CD-C9F5-4531-8D2C-D390A560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4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24E1E"/>
    <w:rPr>
      <w:i/>
      <w:iCs/>
    </w:rPr>
  </w:style>
  <w:style w:type="character" w:styleId="Hyperlink">
    <w:name w:val="Hyperlink"/>
    <w:basedOn w:val="DefaultParagraphFont"/>
    <w:uiPriority w:val="99"/>
    <w:unhideWhenUsed/>
    <w:rsid w:val="00D24E1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24E1E"/>
    <w:rPr>
      <w:b/>
      <w:bCs/>
    </w:rPr>
  </w:style>
  <w:style w:type="paragraph" w:styleId="ListParagraph">
    <w:name w:val="List Paragraph"/>
    <w:basedOn w:val="Normal"/>
    <w:uiPriority w:val="34"/>
    <w:qFormat/>
    <w:rsid w:val="00AF5615"/>
    <w:pPr>
      <w:ind w:left="720"/>
      <w:contextualSpacing/>
    </w:pPr>
  </w:style>
  <w:style w:type="paragraph" w:styleId="Revision">
    <w:name w:val="Revision"/>
    <w:hidden/>
    <w:uiPriority w:val="99"/>
    <w:semiHidden/>
    <w:rsid w:val="00EE64A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F5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4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A2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5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api.org/2026-inspection-and-mechanical-integrity-summit/?utm_source=justification-toolk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E9F3A979F2E439C0B13B823179B88" ma:contentTypeVersion="16" ma:contentTypeDescription="Create a new document." ma:contentTypeScope="" ma:versionID="0d9752c3007fb6cb216b37b1c18ae749">
  <xsd:schema xmlns:xsd="http://www.w3.org/2001/XMLSchema" xmlns:xs="http://www.w3.org/2001/XMLSchema" xmlns:p="http://schemas.microsoft.com/office/2006/metadata/properties" xmlns:ns2="ac808a77-9974-4af0-b46d-ed19432bb3ad" xmlns:ns3="4da3b44f-1a46-4661-98b3-ee5f49323800" targetNamespace="http://schemas.microsoft.com/office/2006/metadata/properties" ma:root="true" ma:fieldsID="2a89339d255c1abe196195f0bd27f26a" ns2:_="" ns3:_="">
    <xsd:import namespace="ac808a77-9974-4af0-b46d-ed19432bb3ad"/>
    <xsd:import namespace="4da3b44f-1a46-4661-98b3-ee5f493238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08a77-9974-4af0-b46d-ed19432bb3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d190782-53f6-4cc1-89a8-ed4742f94b7f}" ma:internalName="TaxCatchAll" ma:showField="CatchAllData" ma:web="ac808a77-9974-4af0-b46d-ed19432bb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3b44f-1a46-4661-98b3-ee5f49323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2b4d56-b954-462d-a461-6ceb19573c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808a77-9974-4af0-b46d-ed19432bb3ad" xsi:nil="true"/>
    <lcf76f155ced4ddcb4097134ff3c332f xmlns="4da3b44f-1a46-4661-98b3-ee5f493238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F0A592-0005-4868-AEB2-3DE5FB89F76B}"/>
</file>

<file path=customXml/itemProps2.xml><?xml version="1.0" encoding="utf-8"?>
<ds:datastoreItem xmlns:ds="http://schemas.openxmlformats.org/officeDocument/2006/customXml" ds:itemID="{4B08A1B0-E70E-40B3-9DED-94251AEB2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31A79-BDA2-4E4D-8D5C-D30760A24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2678</Characters>
  <Application>Microsoft Office Word</Application>
  <DocSecurity>0</DocSecurity>
  <Lines>58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Brent D.</dc:creator>
  <cp:keywords/>
  <dc:description/>
  <cp:lastModifiedBy>Jalinya Polite</cp:lastModifiedBy>
  <cp:revision>3</cp:revision>
  <dcterms:created xsi:type="dcterms:W3CDTF">2025-11-06T19:49:00Z</dcterms:created>
  <dcterms:modified xsi:type="dcterms:W3CDTF">2025-11-06T19:51:00Z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0x01010049BE9F3A979F2E439C0B13B823179B88</vt:lpwstr>
  </property>
  <property fmtid="{D5CDD505-2E9C-101B-9397-08002B2CF9AE}" pid="3" name="MSIP_Label_1b835f44-2f22-476f-862d-d9911c888add_Enabled">
    <vt:lpwstr>true</vt:lpwstr>
  </property>
  <property fmtid="{D5CDD505-2E9C-101B-9397-08002B2CF9AE}" pid="4" name="MSIP_Label_1b835f44-2f22-476f-862d-d9911c888add_SetDate">
    <vt:lpwstr>2023-02-21T15:25:10Z</vt:lpwstr>
  </property>
  <property fmtid="{D5CDD505-2E9C-101B-9397-08002B2CF9AE}" pid="5" name="MSIP_Label_1b835f44-2f22-476f-862d-d9911c888add_Method">
    <vt:lpwstr>Standard</vt:lpwstr>
  </property>
  <property fmtid="{D5CDD505-2E9C-101B-9397-08002B2CF9AE}" pid="6" name="MSIP_Label_1b835f44-2f22-476f-862d-d9911c888add_Name">
    <vt:lpwstr>defa4170-0d19-0005-0004-bc88714345d2</vt:lpwstr>
  </property>
  <property fmtid="{D5CDD505-2E9C-101B-9397-08002B2CF9AE}" pid="7" name="MSIP_Label_1b835f44-2f22-476f-862d-d9911c888add_SiteId">
    <vt:lpwstr>2df2418f-e75f-46f0-898d-65f4eeecb14b</vt:lpwstr>
  </property>
  <property fmtid="{D5CDD505-2E9C-101B-9397-08002B2CF9AE}" pid="8" name="MSIP_Label_1b835f44-2f22-476f-862d-d9911c888add_ActionId">
    <vt:lpwstr>18b1a9b9-3d25-4cfd-8836-4c2a5e07b54c</vt:lpwstr>
  </property>
  <property fmtid="{D5CDD505-2E9C-101B-9397-08002B2CF9AE}" pid="9" name="MSIP_Label_1b835f44-2f22-476f-862d-d9911c888add_ContentBits">
    <vt:lpwstr>0</vt:lpwstr>
  </property>
</Properties>
</file>